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Times New Roman"/>
          <w:color w:val="auto"/>
          <w:sz w:val="24"/>
          <w:highlight w:val="none"/>
        </w:rPr>
      </w:pPr>
      <w:bookmarkStart w:id="3" w:name="_GoBack"/>
      <w:bookmarkEnd w:id="3"/>
      <w:bookmarkStart w:id="0" w:name="_Toc27105"/>
      <w:r>
        <w:rPr>
          <w:rFonts w:hint="eastAsia" w:ascii="宋体" w:hAnsi="宋体" w:cs="Times New Roman"/>
          <w:color w:val="auto"/>
          <w:sz w:val="24"/>
          <w:highlight w:val="none"/>
        </w:rPr>
        <w:t>附件</w:t>
      </w:r>
      <w:r>
        <w:rPr>
          <w:rFonts w:hint="eastAsia" w:ascii="宋体" w:hAnsi="宋体" w:cs="Times New Roman"/>
          <w:color w:val="auto"/>
          <w:sz w:val="24"/>
          <w:highlight w:val="none"/>
          <w:lang w:eastAsia="zh-CN"/>
        </w:rPr>
        <w:t>一</w:t>
      </w:r>
      <w:r>
        <w:rPr>
          <w:rFonts w:hint="eastAsia" w:ascii="宋体" w:hAnsi="宋体" w:cs="Times New Roman"/>
          <w:color w:val="auto"/>
          <w:sz w:val="24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1" w:name="_Toc514239249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</w:t>
      </w:r>
      <w:bookmarkStart w:id="2" w:name="_Toc18089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1"/>
      <w:bookmarkEnd w:id="2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资料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文件和证明材料的真实性，有良好的历史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诚信记录，并将依法参与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u w:val="single"/>
          <w:lang w:eastAsia="zh-CN"/>
        </w:rPr>
        <w:t>紫金县紫城镇横径村光伏发电项目工程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的公平竞争，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320" w:firstLineChars="1900"/>
        <w:textAlignment w:val="auto"/>
        <w:rPr>
          <w:rFonts w:hint="eastAsia"/>
          <w:color w:val="auto"/>
          <w:highlight w:val="none"/>
          <w:u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日期：2022年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WVlMGRhOWM2ODExZDgzMjc1NjkwODc4YWQzNWQifQ=="/>
  </w:docVars>
  <w:rsids>
    <w:rsidRoot w:val="26C40B4B"/>
    <w:rsid w:val="17A7421E"/>
    <w:rsid w:val="26C4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1369</Words>
  <Characters>1465</Characters>
  <Lines>0</Lines>
  <Paragraphs>0</Paragraphs>
  <TotalTime>2</TotalTime>
  <ScaleCrop>false</ScaleCrop>
  <LinksUpToDate>false</LinksUpToDate>
  <CharactersWithSpaces>1543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2022-12-19T07:16:00Z</dcterms:created>
  <dc:creator>乞丐钕</dc:creator>
  <cp:lastModifiedBy>乞丐钕</cp:lastModifiedBy>
  <dcterms:modified xsi:type="dcterms:W3CDTF">2022-12-19T07:20:19Z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8F920926893B420CB5E822F254E34434</vt:lpwstr>
  </property>
</Properties>
</file>